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C4" w:rsidRPr="008E05C4" w:rsidRDefault="00FD245B" w:rsidP="00F509E9">
      <w:pPr>
        <w:pStyle w:val="Heading2"/>
        <w:rPr>
          <w:sz w:val="4"/>
          <w:szCs w:val="4"/>
          <w:lang w:val="en-US"/>
        </w:rPr>
      </w:pPr>
      <w:r w:rsidRPr="00FD245B">
        <w:rPr>
          <w:noProof/>
        </w:rPr>
        <w:pict>
          <v:group id="_x0000_s1117" style="position:absolute;margin-left:443.75pt;margin-top:-12.1pt;width:150.2pt;height:702.15pt;z-index:251659264;mso-position-horizontal-relative:page" coordorigin="9211,-165" coordsize="3004,16307">
            <v:rect id="_x0000_s1116" style="position:absolute;left:11855;width:360;height:16142;mso-position-horizontal-relative:page;mso-position-vertical:top;mso-position-vertical-relative:page" o:allowincell="f" stroked="f"/>
            <v:group id="_x0000_s1106" style="position:absolute;left:9211;top:-165;width:2679;height:16147;mso-left-percent:750;mso-position-horizontal-relative:page;mso-position-vertical:center;mso-position-vertical-relative:page;mso-left-percent:750" coordorigin="9201" coordsize="2679,16147" o:allowincell="f">
              <v:rect id="_x0000_s1107" style="position:absolute;left:10080;width:1800;height:15839;mso-height-percent:1000;mso-position-horizontal:right;mso-position-horizontal-relative:margin;mso-position-vertical:top;mso-position-vertical-relative:page;mso-height-percent:1000;mso-width-relative:right-margin-area" o:allowincell="f" filled="f" stroked="f">
                <v:textbox style="layout-flow:vertical;mso-next-textbox:#_x0000_s1107" inset="3.6pt,54pt,3.6pt,180pt">
                  <w:txbxContent>
                    <w:p w:rsidR="00101F36" w:rsidRPr="00F159B5" w:rsidRDefault="008E05C4">
                      <w:pPr>
                        <w:rPr>
                          <w:rFonts w:asciiTheme="majorHAnsi" w:eastAsiaTheme="majorEastAsia" w:hAnsiTheme="majorHAnsi" w:cstheme="majorHAnsi"/>
                          <w:caps/>
                          <w:color w:val="575F6D" w:themeColor="text2"/>
                          <w:spacing w:val="20"/>
                          <w:sz w:val="72"/>
                          <w:szCs w:val="72"/>
                          <w:lang w:val="en-US"/>
                        </w:rPr>
                      </w:pPr>
                      <w:r w:rsidRPr="00F509E9">
                        <w:rPr>
                          <w:rFonts w:asciiTheme="majorHAnsi" w:eastAsiaTheme="majorEastAsia" w:hAnsiTheme="majorHAnsi" w:cstheme="majorHAnsi"/>
                          <w:caps/>
                          <w:color w:val="575F6D" w:themeColor="text2"/>
                          <w:spacing w:val="20"/>
                          <w:sz w:val="72"/>
                          <w:szCs w:val="72"/>
                          <w:lang w:val="en-US"/>
                        </w:rPr>
                        <w:t>JUKRAINE</w:t>
                      </w:r>
                    </w:p>
                    <w:p w:rsidR="00101F36" w:rsidRPr="00F509E9" w:rsidRDefault="00FD245B">
                      <w:pPr>
                        <w:rPr>
                          <w:rFonts w:asciiTheme="majorHAnsi" w:hAnsiTheme="majorHAnsi" w:cstheme="majorHAnsi"/>
                          <w:color w:val="575F6D" w:themeColor="text2"/>
                          <w:spacing w:val="20"/>
                          <w:lang w:val="en-US"/>
                        </w:rPr>
                      </w:pPr>
                      <w:sdt>
                        <w:sdtPr>
                          <w:rPr>
                            <w:rFonts w:asciiTheme="majorHAnsi" w:eastAsia="Times New Roman" w:hAnsiTheme="majorHAnsi" w:cstheme="majorHAnsi"/>
                            <w:bCs/>
                            <w:i/>
                            <w:iCs/>
                            <w:color w:val="464E54"/>
                            <w:sz w:val="22"/>
                            <w:szCs w:val="36"/>
                            <w:lang w:val="en-US" w:eastAsia="ru-RU"/>
                          </w:rPr>
                          <w:id w:val="114599554"/>
                          <w:placeholder>
                            <w:docPart w:val="17C66A1DBE6F4D3B9BEA2DEC7135B980"/>
                          </w:placeholder>
                          <w:dataBinding w:prefixMappings="xmlns:ns0='http://schemas.openxmlformats.org/officeDocument/2006/extended-properties'" w:xpath="/ns0:Properties[1]/ns0:Company[1]" w:storeItemID="{6668398D-A668-4E3E-A5EB-62B293D839F1}"/>
                          <w:text/>
                        </w:sdtPr>
                        <w:sdtContent>
                          <w:r w:rsidR="008E05C4" w:rsidRPr="00F509E9">
                            <w:rPr>
                              <w:rFonts w:asciiTheme="majorHAnsi" w:eastAsia="Times New Roman" w:hAnsiTheme="majorHAnsi" w:cstheme="majorHAnsi"/>
                              <w:bCs/>
                              <w:i/>
                              <w:iCs/>
                              <w:color w:val="464E54"/>
                              <w:sz w:val="22"/>
                              <w:szCs w:val="36"/>
                              <w:lang w:val="en-US" w:eastAsia="ru-RU"/>
                            </w:rPr>
                            <w:t>From a two-hour trip to a lifelong journey...</w:t>
                          </w:r>
                        </w:sdtContent>
                      </w:sdt>
                      <w:r w:rsidR="00F509E9" w:rsidRPr="00F509E9">
                        <w:rPr>
                          <w:rFonts w:asciiTheme="majorHAnsi" w:eastAsia="Times New Roman" w:hAnsiTheme="majorHAnsi" w:cstheme="majorHAnsi"/>
                          <w:b/>
                          <w:bCs/>
                          <w:iCs/>
                          <w:color w:val="464E54"/>
                          <w:sz w:val="22"/>
                          <w:szCs w:val="36"/>
                          <w:lang w:val="en-US" w:eastAsia="ru-RU"/>
                        </w:rPr>
                        <w:t xml:space="preserve">   </w:t>
                      </w:r>
                      <w:r w:rsidR="00C40B44" w:rsidRPr="00F509E9">
                        <w:rPr>
                          <w:rFonts w:asciiTheme="majorHAnsi" w:hAnsiTheme="majorHAnsi" w:cstheme="majorHAnsi"/>
                          <w:color w:val="575F6D" w:themeColor="text2"/>
                          <w:spacing w:val="20"/>
                          <w:lang w:val="en-US"/>
                        </w:rPr>
                        <w:t xml:space="preserve"> </w:t>
                      </w:r>
                      <w:sdt>
                        <w:sdtPr>
                          <w:rPr>
                            <w:rFonts w:asciiTheme="majorHAnsi" w:hAnsiTheme="majorHAnsi" w:cstheme="majorHAnsi"/>
                            <w:color w:val="575F6D" w:themeColor="text2"/>
                            <w:spacing w:val="20"/>
                            <w:lang w:val="en-US"/>
                          </w:rPr>
                          <w:id w:val="114599555"/>
                          <w:placeholder>
                            <w:docPart w:val="99E00FEBE57D40A79004DD2A63A390C1"/>
                          </w:placeholder>
                          <w:dataBinding w:prefixMappings="xmlns:ns0='http://schemas.microsoft.com/office/2006/coverPageProps'" w:xpath="/ns0:CoverPageProperties[1]/ns0:CompanyAddress[1]" w:storeItemID="{55AF091B-3C7A-41E3-B477-F2FDAA23CFDA}"/>
                          <w:text w:multiLine="1"/>
                        </w:sdtPr>
                        <w:sdtContent>
                          <w:r w:rsidR="008E05C4" w:rsidRPr="00F509E9">
                            <w:rPr>
                              <w:rFonts w:asciiTheme="majorHAnsi" w:hAnsiTheme="majorHAnsi" w:cstheme="majorHAnsi"/>
                              <w:color w:val="575F6D" w:themeColor="text2"/>
                              <w:spacing w:val="20"/>
                              <w:lang w:val="en-US"/>
                            </w:rPr>
                            <w:t xml:space="preserve">www.jukraine.com   </w:t>
                          </w:r>
                        </w:sdtContent>
                      </w:sdt>
                      <w:r w:rsidR="00C40B44" w:rsidRPr="00F509E9">
                        <w:rPr>
                          <w:rFonts w:asciiTheme="majorHAnsi" w:hAnsiTheme="majorHAnsi" w:cstheme="majorHAnsi"/>
                          <w:color w:val="575F6D" w:themeColor="text2"/>
                          <w:spacing w:val="20"/>
                          <w:lang w:val="en-US"/>
                        </w:rPr>
                        <w:t xml:space="preserve"> </w:t>
                      </w:r>
                      <w:sdt>
                        <w:sdtPr>
                          <w:rPr>
                            <w:rFonts w:asciiTheme="majorHAnsi" w:hAnsiTheme="majorHAnsi" w:cstheme="majorHAnsi"/>
                            <w:color w:val="575F6D" w:themeColor="text2"/>
                            <w:spacing w:val="20"/>
                          </w:rPr>
                          <w:id w:val="114599556"/>
                          <w:placeholder>
                            <w:docPart w:val="2846359D6BAF4C4CA5FF4B8551673477"/>
                          </w:placeholder>
                          <w:dataBinding w:prefixMappings="xmlns:ns0='http://schemas.microsoft.com/office/2006/coverPageProps'" w:xpath="/ns0:CoverPageProperties[1]/ns0:CompanyPhone[1]" w:storeItemID="{55AF091B-3C7A-41E3-B477-F2FDAA23CFDA}"/>
                          <w:text/>
                        </w:sdtPr>
                        <w:sdtContent>
                          <w:r w:rsidR="008E05C4" w:rsidRPr="00F509E9">
                            <w:rPr>
                              <w:rFonts w:asciiTheme="majorHAnsi" w:hAnsiTheme="majorHAnsi" w:cstheme="majorHAnsi"/>
                              <w:color w:val="575F6D" w:themeColor="text2"/>
                              <w:spacing w:val="20"/>
                              <w:lang w:val="en-US"/>
                            </w:rPr>
                            <w:t>jewkraine@gmail.com</w:t>
                          </w:r>
                        </w:sdtContent>
                      </w:sdt>
                    </w:p>
                    <w:p w:rsidR="00101F36" w:rsidRPr="00F509E9" w:rsidRDefault="00101F36">
                      <w:pPr>
                        <w:rPr>
                          <w:rFonts w:asciiTheme="majorHAnsi" w:hAnsiTheme="majorHAnsi" w:cstheme="majorHAnsi"/>
                          <w:color w:val="575F6D" w:themeColor="text2"/>
                          <w:spacing w:val="20"/>
                          <w:lang w:val="en-US"/>
                        </w:rPr>
                      </w:pPr>
                    </w:p>
                  </w:txbxContent>
                </v:textbox>
              </v:rect>
              <v:group id="_x0000_s1108" style="position:absolute;left:9201;top:15;width:2644;height:16132;mso-position-horizontal:right;mso-position-horizontal-relative:margin;mso-position-vertical:top;mso-position-vertical-relative:page" coordorigin="9213,15" coordsize="2644,16132" o:allowincell="f">
                <v:group id="_x0000_s1109"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110"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111"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112"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113"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v:group>
            </v:group>
            <w10:wrap anchorx="page"/>
          </v:group>
        </w:pict>
      </w:r>
      <w:r w:rsidR="008E05C4">
        <w:rPr>
          <w:noProof/>
          <w:lang w:eastAsia="ru-RU" w:bidi="he-IL"/>
        </w:rPr>
        <w:drawing>
          <wp:anchor distT="0" distB="0" distL="114300" distR="114300" simplePos="0" relativeHeight="251660288" behindDoc="0" locked="0" layoutInCell="1" allowOverlap="1">
            <wp:simplePos x="0" y="0"/>
            <wp:positionH relativeFrom="column">
              <wp:posOffset>22860</wp:posOffset>
            </wp:positionH>
            <wp:positionV relativeFrom="paragraph">
              <wp:posOffset>-155575</wp:posOffset>
            </wp:positionV>
            <wp:extent cx="1314450" cy="552450"/>
            <wp:effectExtent l="19050" t="0" r="0" b="0"/>
            <wp:wrapSquare wrapText="bothSides"/>
            <wp:docPr id="1" name="Рисунок 0" descr="JUkraine logo-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kraine logo-draft.JPG"/>
                    <pic:cNvPicPr/>
                  </pic:nvPicPr>
                  <pic:blipFill>
                    <a:blip r:embed="rId10" cstate="print"/>
                    <a:stretch>
                      <a:fillRect/>
                    </a:stretch>
                  </pic:blipFill>
                  <pic:spPr>
                    <a:xfrm>
                      <a:off x="0" y="0"/>
                      <a:ext cx="1314450" cy="552450"/>
                    </a:xfrm>
                    <a:prstGeom prst="rect">
                      <a:avLst/>
                    </a:prstGeom>
                  </pic:spPr>
                </pic:pic>
              </a:graphicData>
            </a:graphic>
          </wp:anchor>
        </w:drawing>
      </w:r>
      <w:r w:rsidR="008E05C4">
        <w:rPr>
          <w:lang w:val="en-US"/>
        </w:rPr>
        <w:t xml:space="preserve"> </w:t>
      </w:r>
    </w:p>
    <w:p w:rsidR="008E05C4" w:rsidRDefault="00D063D7" w:rsidP="008E05C4">
      <w:pPr>
        <w:pStyle w:val="Heading2"/>
        <w:rPr>
          <w:rFonts w:ascii="Arial" w:eastAsia="Times New Roman" w:hAnsi="Arial" w:cs="Arial"/>
          <w:bCs/>
          <w:iCs/>
          <w:color w:val="464E54"/>
          <w:sz w:val="32"/>
          <w:szCs w:val="36"/>
          <w:lang w:eastAsia="ru-RU"/>
        </w:rPr>
      </w:pPr>
      <w:r>
        <w:rPr>
          <w:rFonts w:ascii="Arial" w:eastAsia="Times New Roman" w:hAnsi="Arial" w:cs="Arial"/>
          <w:bCs/>
          <w:iCs/>
          <w:noProof/>
          <w:color w:val="464E54"/>
          <w:sz w:val="32"/>
          <w:szCs w:val="36"/>
          <w:lang w:eastAsia="ru-RU" w:bidi="he-IL"/>
        </w:rPr>
        <w:drawing>
          <wp:anchor distT="0" distB="0" distL="114300" distR="114300" simplePos="0" relativeHeight="251661312" behindDoc="0" locked="0" layoutInCell="1" allowOverlap="1">
            <wp:simplePos x="0" y="0"/>
            <wp:positionH relativeFrom="column">
              <wp:posOffset>3581400</wp:posOffset>
            </wp:positionH>
            <wp:positionV relativeFrom="paragraph">
              <wp:posOffset>6972300</wp:posOffset>
            </wp:positionV>
            <wp:extent cx="876300" cy="466725"/>
            <wp:effectExtent l="19050" t="0" r="0" b="0"/>
            <wp:wrapNone/>
            <wp:docPr id="4" name="Рисунок 2" descr="priv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lko.jpg"/>
                    <pic:cNvPicPr/>
                  </pic:nvPicPr>
                  <pic:blipFill>
                    <a:blip r:embed="rId11" cstate="print"/>
                    <a:stretch>
                      <a:fillRect/>
                    </a:stretch>
                  </pic:blipFill>
                  <pic:spPr>
                    <a:xfrm>
                      <a:off x="0" y="0"/>
                      <a:ext cx="876300" cy="466725"/>
                    </a:xfrm>
                    <a:prstGeom prst="rect">
                      <a:avLst/>
                    </a:prstGeom>
                  </pic:spPr>
                </pic:pic>
              </a:graphicData>
            </a:graphic>
          </wp:anchor>
        </w:drawing>
      </w:r>
      <w:r w:rsidR="00F509E9">
        <w:rPr>
          <w:rFonts w:ascii="Arial" w:eastAsia="Times New Roman" w:hAnsi="Arial" w:cs="Arial"/>
          <w:bCs/>
          <w:iCs/>
          <w:color w:val="464E54"/>
          <w:sz w:val="32"/>
          <w:szCs w:val="36"/>
          <w:lang w:val="en-US" w:eastAsia="ru-RU"/>
        </w:rPr>
        <w:t xml:space="preserve">: </w:t>
      </w:r>
      <w:r w:rsidR="008E05C4" w:rsidRPr="008E05C4">
        <w:rPr>
          <w:rFonts w:ascii="Arial" w:eastAsia="Times New Roman" w:hAnsi="Arial" w:cs="Arial"/>
          <w:bCs/>
          <w:iCs/>
          <w:color w:val="464E54"/>
          <w:sz w:val="32"/>
          <w:szCs w:val="36"/>
          <w:lang w:val="en-US" w:eastAsia="ru-RU"/>
        </w:rPr>
        <w:t>Jewish Studies &amp; Travel Center</w:t>
      </w:r>
    </w:p>
    <w:p w:rsidR="001B0E91" w:rsidRDefault="001B0E91" w:rsidP="001B0E91">
      <w:pPr>
        <w:rPr>
          <w:lang w:eastAsia="ru-RU"/>
        </w:rPr>
      </w:pPr>
    </w:p>
    <w:p w:rsidR="001B0E91" w:rsidRPr="005A32DB" w:rsidRDefault="001B0E91" w:rsidP="005A32DB">
      <w:pPr>
        <w:ind w:right="1842"/>
        <w:jc w:val="both"/>
        <w:rPr>
          <w:rFonts w:ascii="Arial" w:hAnsi="Arial" w:cs="Arial"/>
          <w:sz w:val="22"/>
          <w:szCs w:val="22"/>
          <w:lang w:val="en-US"/>
        </w:rPr>
      </w:pPr>
      <w:r w:rsidRPr="005A32DB">
        <w:rPr>
          <w:rFonts w:ascii="Arial" w:hAnsi="Arial" w:cs="Arial"/>
          <w:sz w:val="22"/>
          <w:szCs w:val="22"/>
          <w:lang w:val="en-US"/>
        </w:rPr>
        <w:t xml:space="preserve">The course </w:t>
      </w:r>
      <w:r w:rsidRPr="005A32DB">
        <w:rPr>
          <w:rFonts w:ascii="Arial" w:hAnsi="Arial" w:cs="Arial"/>
          <w:b/>
          <w:bCs/>
          <w:i/>
          <w:sz w:val="22"/>
          <w:szCs w:val="22"/>
          <w:lang w:val="en-US"/>
        </w:rPr>
        <w:t>English for Careers: English for International Tourism</w:t>
      </w:r>
      <w:r w:rsidRPr="005A32DB">
        <w:rPr>
          <w:rFonts w:ascii="Arial" w:hAnsi="Arial" w:cs="Arial"/>
          <w:sz w:val="22"/>
          <w:szCs w:val="22"/>
          <w:lang w:val="en-US"/>
        </w:rPr>
        <w:t xml:space="preserve"> is intended to introduce students of English as a foreign language to the language of professional communication within the tourism industry. Different aspects of tourism are considered, especially in regard to the ways in which they interact with one another to make up a single tourism industry as well as the problem-</w:t>
      </w:r>
      <w:proofErr w:type="gramStart"/>
      <w:r w:rsidRPr="005A32DB">
        <w:rPr>
          <w:rFonts w:ascii="Arial" w:hAnsi="Arial" w:cs="Arial"/>
          <w:sz w:val="22"/>
          <w:szCs w:val="22"/>
          <w:lang w:val="en-US"/>
        </w:rPr>
        <w:t>solving  involved</w:t>
      </w:r>
      <w:proofErr w:type="gramEnd"/>
      <w:r w:rsidRPr="005A32DB">
        <w:rPr>
          <w:rFonts w:ascii="Arial" w:hAnsi="Arial" w:cs="Arial"/>
          <w:sz w:val="22"/>
          <w:szCs w:val="22"/>
          <w:lang w:val="en-US"/>
        </w:rPr>
        <w:t xml:space="preserve">. </w:t>
      </w:r>
    </w:p>
    <w:p w:rsidR="001B0E91" w:rsidRPr="005A32DB" w:rsidRDefault="001B0E91" w:rsidP="005A32DB">
      <w:pPr>
        <w:ind w:right="1842"/>
        <w:jc w:val="both"/>
        <w:rPr>
          <w:rFonts w:ascii="Arial" w:hAnsi="Arial" w:cs="Arial"/>
          <w:sz w:val="22"/>
          <w:szCs w:val="22"/>
          <w:lang w:val="en-US"/>
        </w:rPr>
      </w:pPr>
      <w:r w:rsidRPr="005A32DB">
        <w:rPr>
          <w:rFonts w:ascii="Arial" w:hAnsi="Arial" w:cs="Arial"/>
          <w:sz w:val="22"/>
          <w:szCs w:val="22"/>
          <w:lang w:val="en-US"/>
        </w:rPr>
        <w:t xml:space="preserve">We provide the language of tourism industry for students at the intermediate and high intermediate level. In other words, the student should be acquainted with most of structural patterns of English. </w:t>
      </w:r>
    </w:p>
    <w:p w:rsidR="001B0E91" w:rsidRPr="005A32DB" w:rsidRDefault="001B0E91" w:rsidP="005A32DB">
      <w:pPr>
        <w:ind w:right="1842"/>
        <w:jc w:val="both"/>
        <w:rPr>
          <w:rFonts w:ascii="Arial" w:hAnsi="Arial" w:cs="Arial"/>
          <w:sz w:val="22"/>
          <w:szCs w:val="22"/>
          <w:lang w:val="en-US"/>
        </w:rPr>
      </w:pPr>
      <w:r w:rsidRPr="005A32DB">
        <w:rPr>
          <w:rFonts w:ascii="Arial" w:hAnsi="Arial" w:cs="Arial"/>
          <w:sz w:val="22"/>
          <w:szCs w:val="22"/>
          <w:lang w:val="en-US"/>
        </w:rPr>
        <w:t>The principal goals as a learner of the course should be</w:t>
      </w:r>
    </w:p>
    <w:p w:rsidR="001B0E91" w:rsidRPr="005A32DB" w:rsidRDefault="001B0E91" w:rsidP="005A32DB">
      <w:pPr>
        <w:numPr>
          <w:ilvl w:val="0"/>
          <w:numId w:val="11"/>
        </w:numPr>
        <w:tabs>
          <w:tab w:val="clear" w:pos="720"/>
          <w:tab w:val="num" w:pos="284"/>
        </w:tabs>
        <w:spacing w:after="0" w:line="240" w:lineRule="auto"/>
        <w:ind w:left="284" w:right="1842" w:hanging="284"/>
        <w:jc w:val="both"/>
        <w:rPr>
          <w:rFonts w:ascii="Arial" w:hAnsi="Arial" w:cs="Arial"/>
          <w:sz w:val="22"/>
          <w:szCs w:val="22"/>
          <w:lang w:val="en-US"/>
        </w:rPr>
      </w:pPr>
      <w:proofErr w:type="gramStart"/>
      <w:r w:rsidRPr="005A32DB">
        <w:rPr>
          <w:rFonts w:ascii="Arial" w:hAnsi="Arial" w:cs="Arial"/>
          <w:sz w:val="22"/>
          <w:szCs w:val="22"/>
          <w:lang w:val="en-US"/>
        </w:rPr>
        <w:t>to</w:t>
      </w:r>
      <w:proofErr w:type="gramEnd"/>
      <w:r w:rsidRPr="005A32DB">
        <w:rPr>
          <w:rFonts w:ascii="Arial" w:hAnsi="Arial" w:cs="Arial"/>
          <w:sz w:val="22"/>
          <w:szCs w:val="22"/>
          <w:lang w:val="en-US"/>
        </w:rPr>
        <w:t xml:space="preserve"> build confidence in working in English with effective communication strategies for workplace situations such as giving advice, taking bookings and dealing with companies, etc.</w:t>
      </w:r>
    </w:p>
    <w:p w:rsidR="001B0E91" w:rsidRPr="005A32DB" w:rsidRDefault="001B0E91" w:rsidP="005A32DB">
      <w:pPr>
        <w:numPr>
          <w:ilvl w:val="0"/>
          <w:numId w:val="11"/>
        </w:numPr>
        <w:tabs>
          <w:tab w:val="clear" w:pos="720"/>
          <w:tab w:val="num" w:pos="284"/>
        </w:tabs>
        <w:spacing w:after="0" w:line="240" w:lineRule="auto"/>
        <w:ind w:left="284" w:right="1842" w:hanging="284"/>
        <w:jc w:val="both"/>
        <w:rPr>
          <w:rFonts w:ascii="Arial" w:hAnsi="Arial" w:cs="Arial"/>
          <w:sz w:val="22"/>
          <w:szCs w:val="22"/>
          <w:lang w:val="en-US"/>
        </w:rPr>
      </w:pPr>
      <w:r w:rsidRPr="005A32DB">
        <w:rPr>
          <w:rFonts w:ascii="Arial" w:hAnsi="Arial" w:cs="Arial"/>
          <w:sz w:val="22"/>
          <w:szCs w:val="22"/>
          <w:lang w:val="en-US"/>
        </w:rPr>
        <w:t>to explore top tourist destinations in Ukraine  and abroad with authentic material taken from the best tourism-related websites, travel guides, holiday brochures and other information freely available from travel companies and tour operators</w:t>
      </w:r>
    </w:p>
    <w:p w:rsidR="001B0E91" w:rsidRPr="005A32DB" w:rsidRDefault="001B0E91" w:rsidP="005A32DB">
      <w:pPr>
        <w:numPr>
          <w:ilvl w:val="0"/>
          <w:numId w:val="11"/>
        </w:numPr>
        <w:tabs>
          <w:tab w:val="clear" w:pos="720"/>
          <w:tab w:val="num" w:pos="284"/>
        </w:tabs>
        <w:spacing w:after="0" w:line="240" w:lineRule="auto"/>
        <w:ind w:left="284" w:right="1842" w:hanging="284"/>
        <w:jc w:val="both"/>
        <w:rPr>
          <w:rFonts w:ascii="Arial" w:hAnsi="Arial" w:cs="Arial"/>
          <w:sz w:val="22"/>
          <w:szCs w:val="22"/>
          <w:lang w:val="en-US"/>
        </w:rPr>
      </w:pPr>
      <w:r w:rsidRPr="005A32DB">
        <w:rPr>
          <w:rFonts w:ascii="Arial" w:hAnsi="Arial" w:cs="Arial"/>
          <w:sz w:val="22"/>
          <w:szCs w:val="22"/>
          <w:lang w:val="en-US"/>
        </w:rPr>
        <w:t xml:space="preserve">to master specific terms and develop key vocabulary used on a day-to-day basis in tourism industry </w:t>
      </w:r>
    </w:p>
    <w:p w:rsidR="001B0E91" w:rsidRPr="005A32DB" w:rsidRDefault="001B0E91" w:rsidP="001B0E91">
      <w:pPr>
        <w:ind w:left="720"/>
        <w:jc w:val="both"/>
        <w:rPr>
          <w:rFonts w:ascii="Arial" w:hAnsi="Arial" w:cs="Arial"/>
          <w:sz w:val="22"/>
          <w:szCs w:val="22"/>
          <w:lang w:val="en-US"/>
        </w:rPr>
      </w:pPr>
    </w:p>
    <w:p w:rsidR="001B0E91" w:rsidRPr="005A32DB" w:rsidRDefault="001B0E91" w:rsidP="001B0E91">
      <w:pPr>
        <w:jc w:val="both"/>
        <w:rPr>
          <w:rFonts w:ascii="Arial" w:hAnsi="Arial" w:cs="Arial"/>
          <w:sz w:val="22"/>
          <w:szCs w:val="22"/>
          <w:u w:val="single"/>
          <w:lang w:val="en-US"/>
        </w:rPr>
      </w:pPr>
      <w:proofErr w:type="gramStart"/>
      <w:r w:rsidRPr="005A32DB">
        <w:rPr>
          <w:rFonts w:ascii="Arial" w:hAnsi="Arial" w:cs="Arial"/>
          <w:sz w:val="22"/>
          <w:szCs w:val="22"/>
          <w:u w:val="single"/>
          <w:lang w:val="en-US"/>
        </w:rPr>
        <w:t>Brief  Course</w:t>
      </w:r>
      <w:proofErr w:type="gramEnd"/>
      <w:r w:rsidRPr="005A32DB">
        <w:rPr>
          <w:rFonts w:ascii="Arial" w:hAnsi="Arial" w:cs="Arial"/>
          <w:sz w:val="22"/>
          <w:szCs w:val="22"/>
          <w:u w:val="single"/>
          <w:lang w:val="en-US"/>
        </w:rPr>
        <w:t xml:space="preserve"> Contents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 xml:space="preserve">Jobs in tourism industry </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Writing a CV</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Booking accommodations, tickets, restaurant tables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Package holidays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Tourist information centers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Tour guide commentaries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Tour itineraries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Alternative holidays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Tips for travelers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Health and safety abroad</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Ecotourism</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Accommodation types and tariffs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Services, amenities and attractions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Money matters</w:t>
      </w:r>
    </w:p>
    <w:p w:rsidR="001B0E91" w:rsidRPr="005A32DB" w:rsidRDefault="001B0E91" w:rsidP="001B0E91">
      <w:pPr>
        <w:pStyle w:val="ListParagraph"/>
        <w:numPr>
          <w:ilvl w:val="0"/>
          <w:numId w:val="12"/>
        </w:numPr>
        <w:jc w:val="both"/>
        <w:rPr>
          <w:rFonts w:ascii="Arial" w:hAnsi="Arial" w:cs="Arial"/>
          <w:sz w:val="22"/>
          <w:szCs w:val="22"/>
          <w:lang w:val="en-US"/>
        </w:rPr>
      </w:pPr>
      <w:r w:rsidRPr="005A32DB">
        <w:rPr>
          <w:rFonts w:ascii="Arial" w:hAnsi="Arial" w:cs="Arial"/>
          <w:sz w:val="22"/>
          <w:szCs w:val="22"/>
          <w:lang w:val="en-US"/>
        </w:rPr>
        <w:t>Dealing with complaints</w:t>
      </w:r>
    </w:p>
    <w:p w:rsidR="00297EC3" w:rsidRPr="005A32DB" w:rsidRDefault="00297EC3" w:rsidP="001B0E91">
      <w:pPr>
        <w:jc w:val="both"/>
        <w:rPr>
          <w:rFonts w:ascii="Arial" w:hAnsi="Arial" w:cs="Arial"/>
          <w:sz w:val="22"/>
          <w:szCs w:val="22"/>
          <w:lang w:val="en-US"/>
        </w:rPr>
      </w:pPr>
    </w:p>
    <w:p w:rsidR="001B0E91" w:rsidRPr="005A32DB" w:rsidRDefault="001B0E91" w:rsidP="001B0E91">
      <w:pPr>
        <w:jc w:val="both"/>
        <w:rPr>
          <w:rFonts w:ascii="Arial" w:hAnsi="Arial" w:cs="Arial"/>
          <w:sz w:val="22"/>
          <w:szCs w:val="22"/>
          <w:u w:val="single"/>
          <w:lang w:val="en-US"/>
        </w:rPr>
      </w:pPr>
      <w:r w:rsidRPr="005A32DB">
        <w:rPr>
          <w:rFonts w:ascii="Arial" w:hAnsi="Arial" w:cs="Arial"/>
          <w:sz w:val="22"/>
          <w:szCs w:val="22"/>
          <w:lang w:val="en-US"/>
        </w:rPr>
        <w:t>Teacher</w:t>
      </w:r>
      <w:r w:rsidR="00297EC3" w:rsidRPr="005A32DB">
        <w:rPr>
          <w:rFonts w:ascii="Arial" w:hAnsi="Arial" w:cs="Arial"/>
          <w:sz w:val="22"/>
          <w:szCs w:val="22"/>
          <w:lang w:val="en-US"/>
        </w:rPr>
        <w:t xml:space="preserve">: Natalia </w:t>
      </w:r>
      <w:proofErr w:type="spellStart"/>
      <w:r w:rsidR="00297EC3" w:rsidRPr="005A32DB">
        <w:rPr>
          <w:rFonts w:ascii="Arial" w:hAnsi="Arial" w:cs="Arial"/>
          <w:sz w:val="22"/>
          <w:szCs w:val="22"/>
          <w:lang w:val="en-US"/>
        </w:rPr>
        <w:t>Kaytan</w:t>
      </w:r>
      <w:proofErr w:type="spellEnd"/>
    </w:p>
    <w:p w:rsidR="001B0E91" w:rsidRPr="005A32DB" w:rsidRDefault="001B0E91" w:rsidP="001B0E91">
      <w:pPr>
        <w:ind w:left="720"/>
        <w:jc w:val="both"/>
        <w:rPr>
          <w:rFonts w:ascii="Arial" w:hAnsi="Arial" w:cs="Arial"/>
          <w:sz w:val="22"/>
          <w:szCs w:val="22"/>
          <w:lang w:val="en-US"/>
        </w:rPr>
      </w:pPr>
    </w:p>
    <w:p w:rsidR="001B0E91" w:rsidRPr="005A32DB" w:rsidRDefault="001B0E91" w:rsidP="001B0E91">
      <w:pPr>
        <w:rPr>
          <w:rFonts w:ascii="Arial" w:hAnsi="Arial" w:cs="Arial"/>
          <w:lang w:eastAsia="ru-RU"/>
        </w:rPr>
      </w:pPr>
    </w:p>
    <w:sectPr w:rsidR="001B0E91" w:rsidRPr="005A32DB" w:rsidSect="00F159B5">
      <w:footerReference w:type="default" r:id="rId12"/>
      <w:pgSz w:w="11907" w:h="16839" w:code="1"/>
      <w:pgMar w:top="709" w:right="851" w:bottom="540"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A1" w:rsidRDefault="005D52A1">
      <w:pPr>
        <w:spacing w:after="0" w:line="240" w:lineRule="auto"/>
      </w:pPr>
      <w:r>
        <w:separator/>
      </w:r>
    </w:p>
  </w:endnote>
  <w:endnote w:type="continuationSeparator" w:id="0">
    <w:p w:rsidR="005D52A1" w:rsidRDefault="005D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36" w:rsidRDefault="00FD245B">
    <w:pPr>
      <w:pStyle w:val="Footer"/>
      <w:jc w:val="right"/>
    </w:pPr>
    <w:fldSimple w:instr=" PAGE ">
      <w:r w:rsidR="001B0E91">
        <w:rPr>
          <w:noProof/>
        </w:rPr>
        <w:t>2</w:t>
      </w:r>
    </w:fldSimple>
    <w:r w:rsidR="00C40B44">
      <w:t xml:space="preserve"> </w:t>
    </w:r>
    <w:r w:rsidRPr="00FD245B">
      <w:rPr>
        <w:lang w:val="en-US"/>
      </w:rPr>
    </w:r>
    <w:r w:rsidRPr="00FD245B">
      <w:rPr>
        <w:lang w:val="en-US"/>
      </w:rPr>
      <w:pict>
        <v:oval id="_x0000_s2049" style="width:11.25pt;height:11.5pt;flip:x;mso-position-horizontal-relative:char;mso-position-vertical-relative:line" filled="f" fillcolor="#ff7d26" strokecolor="black [3213]" strokeweight="3pt">
          <v:fill rotate="t"/>
          <v:stroke linestyle="thinThin"/>
          <v:shadow color="#1f2f3f" opacity=".5" offset=",3pt" offset2=",2pt"/>
          <w10:wrap type="none"/>
          <w10:anchorlock/>
        </v:oval>
      </w:pict>
    </w:r>
  </w:p>
  <w:p w:rsidR="00101F36" w:rsidRDefault="00101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A1" w:rsidRDefault="005D52A1">
      <w:pPr>
        <w:spacing w:after="0" w:line="240" w:lineRule="auto"/>
      </w:pPr>
      <w:r>
        <w:separator/>
      </w:r>
    </w:p>
  </w:footnote>
  <w:footnote w:type="continuationSeparator" w:id="0">
    <w:p w:rsidR="005D52A1" w:rsidRDefault="005D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1"/>
    <w:lvl w:ilvl="0">
      <w:start w:val="1"/>
      <w:numFmt w:val="bullet"/>
      <w:pStyle w:val="10"/>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pStyle w:val="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11"/>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nsid w:val="39A774CD"/>
    <w:multiLevelType w:val="hybridMultilevel"/>
    <w:tmpl w:val="A176C910"/>
    <w:lvl w:ilvl="0" w:tplc="2A72C0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117D3B"/>
    <w:multiLevelType w:val="hybridMultilevel"/>
    <w:tmpl w:val="4C2C8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9"/>
  <w:drawingGridHorizontalSpacing w:val="100"/>
  <w:displayHorizontalDrawingGridEvery w:val="2"/>
  <w:characterSpacingControl w:val="doNotCompress"/>
  <w:hdrShapeDefaults>
    <o:shapedefaults v:ext="edit" spidmax="12290" style="mso-height-percent:900" fillcolor="white">
      <v:fill color="white"/>
      <o:colormru v:ext="edit" colors="#40a6be,#b4dce6,#98cfdc,#ff7d26,#ff9d5b"/>
      <o:colormenu v:ext="edit" fillcolor="none" strokecolor="none [3213]"/>
    </o:shapedefaults>
    <o:shapelayout v:ext="edit">
      <o:idmap v:ext="edit" data="2"/>
    </o:shapelayout>
  </w:hdrShapeDefaults>
  <w:footnotePr>
    <w:footnote w:id="-1"/>
    <w:footnote w:id="0"/>
  </w:footnotePr>
  <w:endnotePr>
    <w:endnote w:id="-1"/>
    <w:endnote w:id="0"/>
  </w:endnotePr>
  <w:compat>
    <w:doNotSnapToGridInCell/>
    <w:doNotWrapTextWithPunct/>
    <w:doNotUseEastAsianBreakRules/>
    <w:growAutofit/>
  </w:compat>
  <w:rsids>
    <w:rsidRoot w:val="002A7697"/>
    <w:rsid w:val="00101F36"/>
    <w:rsid w:val="001B0E91"/>
    <w:rsid w:val="001C6169"/>
    <w:rsid w:val="00244F63"/>
    <w:rsid w:val="00281AC8"/>
    <w:rsid w:val="00297EC3"/>
    <w:rsid w:val="002A7697"/>
    <w:rsid w:val="00445B3F"/>
    <w:rsid w:val="00583970"/>
    <w:rsid w:val="005A32DB"/>
    <w:rsid w:val="005B33AF"/>
    <w:rsid w:val="005D52A1"/>
    <w:rsid w:val="006D19E6"/>
    <w:rsid w:val="006E55CB"/>
    <w:rsid w:val="00712A08"/>
    <w:rsid w:val="00802C74"/>
    <w:rsid w:val="008E05C4"/>
    <w:rsid w:val="0091229D"/>
    <w:rsid w:val="00A6694E"/>
    <w:rsid w:val="00AC7281"/>
    <w:rsid w:val="00B02394"/>
    <w:rsid w:val="00B548E2"/>
    <w:rsid w:val="00B87DDD"/>
    <w:rsid w:val="00C40B44"/>
    <w:rsid w:val="00D063D7"/>
    <w:rsid w:val="00F159B5"/>
    <w:rsid w:val="00F509E9"/>
    <w:rsid w:val="00FC2F19"/>
    <w:rsid w:val="00FC7574"/>
    <w:rsid w:val="00FD245B"/>
  </w:rsids>
  <m:mathPr>
    <m:mathFont m:val="Cambria Math"/>
    <m:brkBin m:val="before"/>
    <m:brkBinSub m:val="--"/>
    <m:smallFrac m:val="off"/>
    <m:dispDef/>
    <m:lMargin m:val="1440"/>
    <m:rMargin m:val="1440"/>
    <m:defJc m:val="centerGroup"/>
    <m:wrapIndent m:val="1440"/>
    <m:intLim m:val="subSup"/>
    <m:naryLim m:val="undOvr"/>
  </m:mathPr>
  <w:attachedSchema w:val="urn:DocumentPartTemplate"/>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2290" style="mso-height-percent:900" fillcolor="white">
      <v:fill color="white"/>
      <o:colormru v:ext="edit" colors="#40a6be,#b4dce6,#98cfdc,#ff7d26,#ff9d5b"/>
      <o:colormenu v:ext="edit" fillcolor="none" strokecolor="none [3213]"/>
    </o:shapedefaults>
    <o:shapelayout v:ext="edit">
      <o:idmap v:ext="edit" data="1"/>
      <o:rules v:ext="edit">
        <o:r id="V:Rule4" type="connector" idref="#_x0000_s1110"/>
        <o:r id="V:Rule5" type="connector" idref="#_x0000_s1111"/>
        <o:r id="V:Rule6" type="connector" idref="#_x0000_s1112"/>
      </o:rules>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uiPriority="4" w:unhideWhenUsed="0" w:qFormat="1"/>
    <w:lsdException w:name="Default Paragraph Font" w:uiPriority="1"/>
    <w:lsdException w:name="Subtitle" w:semiHidden="0" w:uiPriority="11" w:unhideWhenUsed="0" w:qFormat="1"/>
    <w:lsdException w:name="Block Text" w:uiPriority="3"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36"/>
    <w:rPr>
      <w:rFonts w:eastAsiaTheme="minorEastAsia" w:cstheme="minorBidi"/>
      <w:color w:val="414751" w:themeColor="text2" w:themeShade="BF"/>
      <w:sz w:val="20"/>
      <w:szCs w:val="20"/>
      <w:lang w:val="ru-RU"/>
    </w:rPr>
  </w:style>
  <w:style w:type="paragraph" w:styleId="Heading1">
    <w:name w:val="heading 1"/>
    <w:basedOn w:val="Normal"/>
    <w:next w:val="Normal"/>
    <w:link w:val="Heading1Char"/>
    <w:uiPriority w:val="9"/>
    <w:semiHidden/>
    <w:unhideWhenUsed/>
    <w:rsid w:val="00101F36"/>
    <w:pPr>
      <w:spacing w:before="360" w:after="40"/>
      <w:outlineLvl w:val="0"/>
    </w:pPr>
    <w:rPr>
      <w:rFonts w:asciiTheme="majorHAnsi" w:eastAsiaTheme="majorEastAsia" w:hAnsiTheme="majorHAnsi" w:cstheme="majorBidi"/>
      <w:smallCaps/>
      <w:spacing w:val="5"/>
      <w:sz w:val="32"/>
      <w:szCs w:val="32"/>
    </w:rPr>
  </w:style>
  <w:style w:type="paragraph" w:styleId="Heading2">
    <w:name w:val="heading 2"/>
    <w:basedOn w:val="Normal"/>
    <w:next w:val="Normal"/>
    <w:link w:val="Heading2Char"/>
    <w:uiPriority w:val="9"/>
    <w:unhideWhenUsed/>
    <w:qFormat/>
    <w:rsid w:val="00101F36"/>
    <w:pPr>
      <w:spacing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101F36"/>
    <w:pPr>
      <w:spacing w:after="0"/>
      <w:outlineLvl w:val="2"/>
    </w:pPr>
    <w:rPr>
      <w:rFonts w:asciiTheme="majorHAnsi" w:eastAsiaTheme="majorEastAsia" w:hAnsiTheme="majorHAnsi" w:cstheme="majorBidi"/>
      <w:spacing w:val="5"/>
      <w:sz w:val="24"/>
      <w:szCs w:val="24"/>
    </w:rPr>
  </w:style>
  <w:style w:type="paragraph" w:styleId="Heading4">
    <w:name w:val="heading 4"/>
    <w:basedOn w:val="Normal"/>
    <w:next w:val="Normal"/>
    <w:link w:val="Heading4Char"/>
    <w:uiPriority w:val="9"/>
    <w:semiHidden/>
    <w:unhideWhenUsed/>
    <w:qFormat/>
    <w:rsid w:val="00101F36"/>
    <w:pPr>
      <w:spacing w:after="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qFormat/>
    <w:rsid w:val="00101F36"/>
    <w:pPr>
      <w:spacing w:after="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qFormat/>
    <w:rsid w:val="00101F36"/>
    <w:pPr>
      <w:spacing w:after="0"/>
      <w:outlineLvl w:val="5"/>
    </w:pPr>
    <w:rPr>
      <w:b/>
      <w:bCs/>
      <w:color w:val="E65B01" w:themeColor="accent1" w:themeShade="BF"/>
    </w:rPr>
  </w:style>
  <w:style w:type="paragraph" w:styleId="Heading7">
    <w:name w:val="heading 7"/>
    <w:basedOn w:val="Normal"/>
    <w:next w:val="Normal"/>
    <w:link w:val="Heading7Char"/>
    <w:uiPriority w:val="9"/>
    <w:semiHidden/>
    <w:unhideWhenUsed/>
    <w:qFormat/>
    <w:rsid w:val="00101F36"/>
    <w:pPr>
      <w:spacing w:after="0"/>
      <w:outlineLvl w:val="6"/>
    </w:pPr>
    <w:rPr>
      <w:b/>
      <w:bCs/>
      <w:i/>
      <w:iCs/>
      <w:color w:val="E65B01" w:themeColor="accent1" w:themeShade="BF"/>
    </w:rPr>
  </w:style>
  <w:style w:type="paragraph" w:styleId="Heading8">
    <w:name w:val="heading 8"/>
    <w:basedOn w:val="Normal"/>
    <w:next w:val="Normal"/>
    <w:link w:val="Heading8Char"/>
    <w:uiPriority w:val="9"/>
    <w:semiHidden/>
    <w:unhideWhenUsed/>
    <w:qFormat/>
    <w:rsid w:val="00101F36"/>
    <w:pPr>
      <w:spacing w:after="0"/>
      <w:outlineLvl w:val="7"/>
    </w:pPr>
    <w:rPr>
      <w:b/>
      <w:bCs/>
      <w:color w:val="3667C3" w:themeColor="accent2" w:themeShade="BF"/>
    </w:rPr>
  </w:style>
  <w:style w:type="paragraph" w:styleId="Heading9">
    <w:name w:val="heading 9"/>
    <w:basedOn w:val="Normal"/>
    <w:next w:val="Normal"/>
    <w:link w:val="Heading9Char"/>
    <w:uiPriority w:val="9"/>
    <w:semiHidden/>
    <w:unhideWhenUsed/>
    <w:qFormat/>
    <w:rsid w:val="00101F36"/>
    <w:pPr>
      <w:spacing w:after="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01F36"/>
    <w:pPr>
      <w:spacing w:after="0" w:line="240" w:lineRule="auto"/>
    </w:pPr>
    <w:rPr>
      <w:rFonts w:eastAsiaTheme="minorEastAsia" w:cstheme="minorBid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101F36"/>
    <w:rPr>
      <w:rFonts w:eastAsiaTheme="minorEastAsia" w:cstheme="minorBidi"/>
      <w:bCs w:val="0"/>
      <w:iCs w:val="0"/>
      <w:smallCaps/>
      <w:color w:val="000000"/>
      <w:spacing w:val="10"/>
      <w:szCs w:val="20"/>
      <w:lang w:val="ru-RU"/>
    </w:rPr>
  </w:style>
  <w:style w:type="numbering" w:customStyle="1" w:styleId="1">
    <w:name w:val="Маркированный список1"/>
    <w:uiPriority w:val="99"/>
    <w:rsid w:val="00101F36"/>
    <w:pPr>
      <w:numPr>
        <w:numId w:val="1"/>
      </w:numPr>
    </w:pPr>
  </w:style>
  <w:style w:type="paragraph" w:styleId="Caption">
    <w:name w:val="caption"/>
    <w:basedOn w:val="Normal"/>
    <w:next w:val="Normal"/>
    <w:uiPriority w:val="99"/>
    <w:semiHidden/>
    <w:rsid w:val="00101F36"/>
    <w:pPr>
      <w:spacing w:line="240" w:lineRule="auto"/>
      <w:jc w:val="right"/>
    </w:pPr>
    <w:rPr>
      <w:b/>
      <w:bCs/>
      <w:color w:val="E65B01" w:themeColor="accent1" w:themeShade="BF"/>
      <w:sz w:val="16"/>
      <w:szCs w:val="16"/>
    </w:rPr>
  </w:style>
  <w:style w:type="character" w:styleId="Emphasis">
    <w:name w:val="Emphasis"/>
    <w:uiPriority w:val="20"/>
    <w:qFormat/>
    <w:rsid w:val="00101F36"/>
    <w:rPr>
      <w:rFonts w:eastAsiaTheme="minorEastAsia" w:cstheme="minorBidi"/>
      <w:b/>
      <w:bCs/>
      <w:i/>
      <w:iCs/>
      <w:color w:val="2B2F36" w:themeColor="text2" w:themeShade="80"/>
      <w:spacing w:val="10"/>
      <w:sz w:val="18"/>
      <w:szCs w:val="18"/>
      <w:lang w:val="ru-RU"/>
    </w:rPr>
  </w:style>
  <w:style w:type="character" w:customStyle="1" w:styleId="Heading1Char">
    <w:name w:val="Heading 1 Char"/>
    <w:basedOn w:val="DefaultParagraphFont"/>
    <w:link w:val="Heading1"/>
    <w:uiPriority w:val="9"/>
    <w:semiHidden/>
    <w:rsid w:val="00101F36"/>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rsid w:val="00101F36"/>
    <w:rPr>
      <w:rFonts w:asciiTheme="majorHAnsi" w:eastAsiaTheme="majorEastAsia" w:hAnsiTheme="majorHAnsi" w:cstheme="majorBidi"/>
      <w:color w:val="414751" w:themeColor="text2" w:themeShade="BF"/>
      <w:sz w:val="28"/>
      <w:szCs w:val="28"/>
    </w:rPr>
  </w:style>
  <w:style w:type="character" w:customStyle="1" w:styleId="Heading3Char">
    <w:name w:val="Heading 3 Char"/>
    <w:basedOn w:val="DefaultParagraphFont"/>
    <w:link w:val="Heading3"/>
    <w:uiPriority w:val="9"/>
    <w:semiHidden/>
    <w:rsid w:val="00101F36"/>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101F36"/>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101F36"/>
    <w:rPr>
      <w:i/>
      <w:iCs/>
      <w:color w:val="E65B01" w:themeColor="accent1" w:themeShade="BF"/>
    </w:rPr>
  </w:style>
  <w:style w:type="character" w:customStyle="1" w:styleId="Heading6Char">
    <w:name w:val="Heading 6 Char"/>
    <w:basedOn w:val="DefaultParagraphFont"/>
    <w:link w:val="Heading6"/>
    <w:uiPriority w:val="9"/>
    <w:semiHidden/>
    <w:rsid w:val="00101F36"/>
    <w:rPr>
      <w:b/>
      <w:bCs/>
      <w:color w:val="E65B01" w:themeColor="accent1" w:themeShade="BF"/>
      <w:sz w:val="20"/>
    </w:rPr>
  </w:style>
  <w:style w:type="character" w:customStyle="1" w:styleId="Heading7Char">
    <w:name w:val="Heading 7 Char"/>
    <w:basedOn w:val="DefaultParagraphFont"/>
    <w:link w:val="Heading7"/>
    <w:uiPriority w:val="9"/>
    <w:semiHidden/>
    <w:rsid w:val="00101F36"/>
    <w:rPr>
      <w:b/>
      <w:bCs/>
      <w:i/>
      <w:iCs/>
      <w:color w:val="E65B01" w:themeColor="accent1" w:themeShade="BF"/>
      <w:sz w:val="20"/>
    </w:rPr>
  </w:style>
  <w:style w:type="character" w:customStyle="1" w:styleId="Heading8Char">
    <w:name w:val="Heading 8 Char"/>
    <w:basedOn w:val="DefaultParagraphFont"/>
    <w:link w:val="Heading8"/>
    <w:uiPriority w:val="9"/>
    <w:semiHidden/>
    <w:rsid w:val="00101F36"/>
    <w:rPr>
      <w:b/>
      <w:bCs/>
      <w:color w:val="3667C3" w:themeColor="accent2" w:themeShade="BF"/>
      <w:sz w:val="20"/>
    </w:rPr>
  </w:style>
  <w:style w:type="character" w:customStyle="1" w:styleId="Heading9Char">
    <w:name w:val="Heading 9 Char"/>
    <w:basedOn w:val="DefaultParagraphFont"/>
    <w:link w:val="Heading9"/>
    <w:uiPriority w:val="9"/>
    <w:semiHidden/>
    <w:rsid w:val="00101F36"/>
    <w:rPr>
      <w:b/>
      <w:bCs/>
      <w:i/>
      <w:iCs/>
      <w:color w:val="3667C3" w:themeColor="accent2" w:themeShade="BF"/>
      <w:sz w:val="18"/>
      <w:szCs w:val="18"/>
    </w:rPr>
  </w:style>
  <w:style w:type="character" w:styleId="IntenseEmphasis">
    <w:name w:val="Intense Emphasis"/>
    <w:basedOn w:val="DefaultParagraphFont"/>
    <w:uiPriority w:val="21"/>
    <w:qFormat/>
    <w:rsid w:val="00101F36"/>
    <w:rPr>
      <w:i/>
      <w:iCs/>
      <w:caps/>
      <w:color w:val="E65B01" w:themeColor="accent1" w:themeShade="BF"/>
      <w:spacing w:val="10"/>
      <w:sz w:val="18"/>
      <w:szCs w:val="18"/>
    </w:rPr>
  </w:style>
  <w:style w:type="paragraph" w:styleId="Quote">
    <w:name w:val="Quote"/>
    <w:basedOn w:val="Normal"/>
    <w:link w:val="QuoteChar"/>
    <w:uiPriority w:val="29"/>
    <w:qFormat/>
    <w:rsid w:val="00101F36"/>
    <w:rPr>
      <w:i/>
      <w:iCs/>
    </w:rPr>
  </w:style>
  <w:style w:type="character" w:customStyle="1" w:styleId="QuoteChar">
    <w:name w:val="Quote Char"/>
    <w:basedOn w:val="DefaultParagraphFont"/>
    <w:link w:val="Quote"/>
    <w:uiPriority w:val="29"/>
    <w:rsid w:val="00101F36"/>
    <w:rPr>
      <w:i/>
      <w:iCs/>
      <w:color w:val="414751" w:themeColor="text2" w:themeShade="BF"/>
      <w:sz w:val="20"/>
    </w:rPr>
  </w:style>
  <w:style w:type="paragraph" w:styleId="IntenseQuote">
    <w:name w:val="Intense Quote"/>
    <w:basedOn w:val="Quote"/>
    <w:link w:val="IntenseQuoteChar"/>
    <w:uiPriority w:val="30"/>
    <w:qFormat/>
    <w:rsid w:val="00101F36"/>
    <w:pPr>
      <w:pBdr>
        <w:bottom w:val="double" w:sz="4" w:space="4" w:color="FF7D26"/>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101F36"/>
    <w:rPr>
      <w:color w:val="E65B01" w:themeColor="accent1" w:themeShade="BF"/>
      <w:sz w:val="20"/>
    </w:rPr>
  </w:style>
  <w:style w:type="character" w:styleId="IntenseReference">
    <w:name w:val="Intense Reference"/>
    <w:basedOn w:val="DefaultParagraphFont"/>
    <w:uiPriority w:val="32"/>
    <w:qFormat/>
    <w:rsid w:val="00101F36"/>
    <w:rPr>
      <w:b/>
      <w:bCs/>
      <w:caps/>
      <w:color w:val="3667C3" w:themeColor="accent2" w:themeShade="BF"/>
      <w:spacing w:val="5"/>
      <w:sz w:val="18"/>
      <w:szCs w:val="18"/>
    </w:rPr>
  </w:style>
  <w:style w:type="numbering" w:customStyle="1" w:styleId="11">
    <w:name w:val="Нумерованный список1"/>
    <w:uiPriority w:val="99"/>
    <w:rsid w:val="00101F36"/>
    <w:pPr>
      <w:numPr>
        <w:numId w:val="2"/>
      </w:numPr>
    </w:pPr>
  </w:style>
  <w:style w:type="character" w:styleId="Strong">
    <w:name w:val="Strong"/>
    <w:basedOn w:val="DefaultParagraphFont"/>
    <w:uiPriority w:val="22"/>
    <w:qFormat/>
    <w:rsid w:val="00101F36"/>
    <w:rPr>
      <w:b/>
      <w:bCs/>
    </w:rPr>
  </w:style>
  <w:style w:type="paragraph" w:styleId="Subtitle">
    <w:name w:val="Subtitle"/>
    <w:basedOn w:val="Normal"/>
    <w:link w:val="SubtitleChar"/>
    <w:uiPriority w:val="11"/>
    <w:qFormat/>
    <w:rsid w:val="00101F36"/>
    <w:rPr>
      <w:i/>
      <w:iCs/>
      <w:color w:val="575F6D" w:themeColor="text2"/>
      <w:spacing w:val="5"/>
      <w:sz w:val="24"/>
      <w:szCs w:val="24"/>
    </w:rPr>
  </w:style>
  <w:style w:type="character" w:customStyle="1" w:styleId="SubtitleChar">
    <w:name w:val="Subtitle Char"/>
    <w:basedOn w:val="DefaultParagraphFont"/>
    <w:link w:val="Subtitle"/>
    <w:uiPriority w:val="11"/>
    <w:rsid w:val="00101F36"/>
    <w:rPr>
      <w:i/>
      <w:iCs/>
      <w:color w:val="575F6D" w:themeColor="text2"/>
      <w:spacing w:val="5"/>
      <w:sz w:val="24"/>
      <w:szCs w:val="24"/>
    </w:rPr>
  </w:style>
  <w:style w:type="character" w:styleId="SubtleEmphasis">
    <w:name w:val="Subtle Emphasis"/>
    <w:basedOn w:val="DefaultParagraphFont"/>
    <w:uiPriority w:val="19"/>
    <w:qFormat/>
    <w:rsid w:val="00101F36"/>
    <w:rPr>
      <w:i/>
      <w:iCs/>
      <w:color w:val="E65B01" w:themeColor="accent1" w:themeShade="BF"/>
    </w:rPr>
  </w:style>
  <w:style w:type="character" w:styleId="SubtleReference">
    <w:name w:val="Subtle Reference"/>
    <w:basedOn w:val="DefaultParagraphFont"/>
    <w:uiPriority w:val="31"/>
    <w:qFormat/>
    <w:rsid w:val="00101F36"/>
    <w:rPr>
      <w:b/>
      <w:bCs/>
      <w:i/>
      <w:iCs/>
      <w:color w:val="3667C3" w:themeColor="accent2" w:themeShade="BF"/>
    </w:rPr>
  </w:style>
  <w:style w:type="paragraph" w:styleId="Header">
    <w:name w:val="header"/>
    <w:basedOn w:val="Normal"/>
    <w:link w:val="HeaderChar"/>
    <w:uiPriority w:val="99"/>
    <w:semiHidden/>
    <w:unhideWhenUsed/>
    <w:rsid w:val="00101F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F36"/>
    <w:rPr>
      <w:color w:val="414751" w:themeColor="text2" w:themeShade="BF"/>
      <w:sz w:val="20"/>
    </w:rPr>
  </w:style>
  <w:style w:type="paragraph" w:styleId="Footer">
    <w:name w:val="footer"/>
    <w:basedOn w:val="Normal"/>
    <w:link w:val="FooterChar"/>
    <w:uiPriority w:val="99"/>
    <w:semiHidden/>
    <w:unhideWhenUsed/>
    <w:rsid w:val="00101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F36"/>
    <w:rPr>
      <w:color w:val="414751" w:themeColor="text2" w:themeShade="BF"/>
      <w:sz w:val="20"/>
    </w:rPr>
  </w:style>
  <w:style w:type="table" w:customStyle="1" w:styleId="6">
    <w:name w:val="Стиль 6"/>
    <w:basedOn w:val="TableNormal"/>
    <w:uiPriority w:val="26"/>
    <w:rsid w:val="00101F36"/>
    <w:pPr>
      <w:spacing w:after="0" w:line="240" w:lineRule="auto"/>
    </w:pPr>
    <w:rPr>
      <w:rFonts w:eastAsiaTheme="minorEastAsia" w:cstheme="minorBidi"/>
      <w:color w:val="000000" w:themeColor="text1"/>
      <w:lang w:val="ru-RU"/>
    </w:rPr>
    <w:tblPr>
      <w:tblInd w:w="0" w:type="dxa"/>
      <w:tblBorders>
        <w:top w:val="single" w:sz="4" w:space="0" w:color="FE8637" w:themeColor="accent1"/>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6D6" w:themeFill="accent1" w:themeFillTint="33"/>
    </w:tcPr>
    <w:tblStylePr w:type="firstRow">
      <w:rPr>
        <w:b/>
        <w:bCs/>
        <w:color w:val="575F6D" w:themeColor="text2"/>
      </w:rPr>
      <w:tblPr/>
      <w:tcPr>
        <w:shd w:val="clear" w:color="auto" w:fill="FFF2EB" w:themeFill="accent1" w:themeFillTint="19"/>
      </w:tcPr>
    </w:tblStylePr>
    <w:tblStylePr w:type="lastRow">
      <w:rPr>
        <w:b/>
        <w:bCs/>
        <w:color w:val="FFFFFF" w:themeColor="background1"/>
      </w:rPr>
      <w:tblPr/>
      <w:tcPr>
        <w:shd w:val="clear" w:color="auto" w:fill="FE8637" w:themeFill="accent1"/>
      </w:tcPr>
    </w:tblStylePr>
    <w:tblStylePr w:type="firstCol">
      <w:rPr>
        <w:b/>
        <w:bCs/>
        <w:color w:val="575F6D" w:themeColor="text2"/>
      </w:rPr>
    </w:tblStylePr>
  </w:style>
  <w:style w:type="paragraph" w:styleId="BalloonText">
    <w:name w:val="Balloon Text"/>
    <w:basedOn w:val="Normal"/>
    <w:link w:val="BalloonTextChar"/>
    <w:uiPriority w:val="99"/>
    <w:semiHidden/>
    <w:unhideWhenUsed/>
    <w:rsid w:val="00101F36"/>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sid w:val="00101F36"/>
    <w:rPr>
      <w:rFonts w:eastAsiaTheme="minorEastAsia" w:hAnsi="Tahoma" w:cstheme="minorBidi"/>
      <w:color w:val="414751" w:themeColor="text2" w:themeShade="BF"/>
      <w:sz w:val="16"/>
      <w:szCs w:val="16"/>
      <w:lang w:val="ru-RU"/>
    </w:rPr>
  </w:style>
  <w:style w:type="paragraph" w:customStyle="1" w:styleId="a">
    <w:name w:val="Категория"/>
    <w:basedOn w:val="Normal"/>
    <w:link w:val="a0"/>
    <w:rsid w:val="00101F36"/>
    <w:pPr>
      <w:spacing w:after="0" w:line="240" w:lineRule="auto"/>
    </w:pPr>
    <w:rPr>
      <w:caps/>
      <w:color w:val="auto"/>
    </w:rPr>
  </w:style>
  <w:style w:type="character" w:customStyle="1" w:styleId="a0">
    <w:name w:val="Категория (знак)"/>
    <w:basedOn w:val="DefaultParagraphFont"/>
    <w:link w:val="a"/>
    <w:rsid w:val="00101F36"/>
    <w:rPr>
      <w:caps/>
      <w:sz w:val="20"/>
    </w:rPr>
  </w:style>
  <w:style w:type="paragraph" w:styleId="ListParagraph">
    <w:name w:val="List Paragraph"/>
    <w:basedOn w:val="Normal"/>
    <w:uiPriority w:val="34"/>
    <w:unhideWhenUsed/>
    <w:qFormat/>
    <w:rsid w:val="00101F36"/>
    <w:pPr>
      <w:ind w:left="720"/>
      <w:contextualSpacing/>
    </w:pPr>
  </w:style>
  <w:style w:type="paragraph" w:customStyle="1" w:styleId="10">
    <w:name w:val="Маркер 1"/>
    <w:basedOn w:val="ListParagraph"/>
    <w:uiPriority w:val="37"/>
    <w:qFormat/>
    <w:rsid w:val="00101F36"/>
    <w:pPr>
      <w:numPr>
        <w:numId w:val="9"/>
      </w:numPr>
      <w:spacing w:after="0"/>
    </w:pPr>
    <w:rPr>
      <w:color w:val="auto"/>
    </w:rPr>
  </w:style>
  <w:style w:type="paragraph" w:customStyle="1" w:styleId="2">
    <w:name w:val="Маркер 2"/>
    <w:basedOn w:val="ListParagraph"/>
    <w:uiPriority w:val="37"/>
    <w:qFormat/>
    <w:rsid w:val="00101F36"/>
    <w:pPr>
      <w:numPr>
        <w:ilvl w:val="1"/>
        <w:numId w:val="9"/>
      </w:numPr>
    </w:pPr>
    <w:rPr>
      <w:color w:val="auto"/>
    </w:rPr>
  </w:style>
  <w:style w:type="paragraph" w:styleId="NoSpacing">
    <w:name w:val="No Spacing"/>
    <w:uiPriority w:val="1"/>
    <w:qFormat/>
    <w:rsid w:val="00101F36"/>
    <w:pPr>
      <w:spacing w:after="0" w:line="240" w:lineRule="auto"/>
    </w:pPr>
    <w:rPr>
      <w:rFonts w:eastAsiaTheme="minorEastAsia" w:cstheme="minorBidi"/>
      <w:color w:val="414751" w:themeColor="text2" w:themeShade="BF"/>
      <w:sz w:val="20"/>
      <w:szCs w:val="20"/>
      <w:lang w:val="ru-RU"/>
    </w:rPr>
  </w:style>
  <w:style w:type="character" w:styleId="PlaceholderText">
    <w:name w:val="Placeholder Text"/>
    <w:basedOn w:val="DefaultParagraphFont"/>
    <w:uiPriority w:val="99"/>
    <w:unhideWhenUsed/>
    <w:rsid w:val="00101F36"/>
    <w:rPr>
      <w:color w:val="808080"/>
    </w:rPr>
  </w:style>
  <w:style w:type="character" w:customStyle="1" w:styleId="apple-style-span">
    <w:name w:val="apple-style-span"/>
    <w:basedOn w:val="DefaultParagraphFont"/>
    <w:rsid w:val="00712A08"/>
  </w:style>
  <w:style w:type="character" w:customStyle="1" w:styleId="apple-converted-space">
    <w:name w:val="apple-converted-space"/>
    <w:basedOn w:val="DefaultParagraphFont"/>
    <w:rsid w:val="00712A08"/>
  </w:style>
</w:styles>
</file>

<file path=word/webSettings.xml><?xml version="1.0" encoding="utf-8"?>
<w:webSettings xmlns:r="http://schemas.openxmlformats.org/officeDocument/2006/relationships" xmlns:w="http://schemas.openxmlformats.org/wordprocessingml/2006/main">
  <w:divs>
    <w:div w:id="1213426543">
      <w:bodyDiv w:val="1"/>
      <w:marLeft w:val="0"/>
      <w:marRight w:val="0"/>
      <w:marTop w:val="0"/>
      <w:marBottom w:val="0"/>
      <w:divBdr>
        <w:top w:val="none" w:sz="0" w:space="0" w:color="auto"/>
        <w:left w:val="none" w:sz="0" w:space="0" w:color="auto"/>
        <w:bottom w:val="none" w:sz="0" w:space="0" w:color="auto"/>
        <w:right w:val="none" w:sz="0" w:space="0" w:color="auto"/>
      </w:divBdr>
    </w:div>
    <w:div w:id="2075548304">
      <w:bodyDiv w:val="1"/>
      <w:marLeft w:val="0"/>
      <w:marRight w:val="0"/>
      <w:marTop w:val="0"/>
      <w:marBottom w:val="0"/>
      <w:divBdr>
        <w:top w:val="none" w:sz="0" w:space="0" w:color="auto"/>
        <w:left w:val="none" w:sz="0" w:space="0" w:color="auto"/>
        <w:bottom w:val="none" w:sz="0" w:space="0" w:color="auto"/>
        <w:right w:val="none" w:sz="0" w:space="0" w:color="auto"/>
      </w:divBdr>
    </w:div>
    <w:div w:id="2104304807">
      <w:bodyDiv w:val="1"/>
      <w:marLeft w:val="0"/>
      <w:marRight w:val="0"/>
      <w:marTop w:val="0"/>
      <w:marBottom w:val="0"/>
      <w:divBdr>
        <w:top w:val="none" w:sz="0" w:space="0" w:color="auto"/>
        <w:left w:val="none" w:sz="0" w:space="0" w:color="auto"/>
        <w:bottom w:val="none" w:sz="0" w:space="0" w:color="auto"/>
        <w:right w:val="none" w:sz="0" w:space="0" w:color="auto"/>
      </w:divBdr>
    </w:div>
    <w:div w:id="21385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FAX\OrielFa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C66A1DBE6F4D3B9BEA2DEC7135B980"/>
        <w:category>
          <w:name w:val="Общие"/>
          <w:gallery w:val="placeholder"/>
        </w:category>
        <w:types>
          <w:type w:val="bbPlcHdr"/>
        </w:types>
        <w:behaviors>
          <w:behavior w:val="content"/>
        </w:behaviors>
        <w:guid w:val="{A4EF16DD-BF31-492F-8E83-3B6D4F3B3140}"/>
      </w:docPartPr>
      <w:docPartBody>
        <w:p w:rsidR="001C7DE2" w:rsidRDefault="008B4B04">
          <w:pPr>
            <w:pStyle w:val="17C66A1DBE6F4D3B9BEA2DEC7135B980"/>
          </w:pPr>
          <w:r>
            <w:rPr>
              <w:color w:val="1F497D" w:themeColor="text2"/>
              <w:spacing w:val="20"/>
            </w:rPr>
            <w:t>[Введите название организации отправителя]</w:t>
          </w:r>
        </w:p>
      </w:docPartBody>
    </w:docPart>
    <w:docPart>
      <w:docPartPr>
        <w:name w:val="2846359D6BAF4C4CA5FF4B8551673477"/>
        <w:category>
          <w:name w:val="Общие"/>
          <w:gallery w:val="placeholder"/>
        </w:category>
        <w:types>
          <w:type w:val="bbPlcHdr"/>
        </w:types>
        <w:behaviors>
          <w:behavior w:val="content"/>
        </w:behaviors>
        <w:guid w:val="{ECC7B102-D4BF-42AF-AC87-DB7CDF21BE73}"/>
      </w:docPartPr>
      <w:docPartBody>
        <w:p w:rsidR="001C7DE2" w:rsidRDefault="008B4B04">
          <w:pPr>
            <w:pStyle w:val="2846359D6BAF4C4CA5FF4B8551673477"/>
          </w:pPr>
          <w:r>
            <w:rPr>
              <w:color w:val="1F497D" w:themeColor="text2"/>
              <w:spacing w:val="20"/>
            </w:rPr>
            <w:t>[Введите номер телефона]</w:t>
          </w:r>
        </w:p>
      </w:docPartBody>
    </w:docPart>
    <w:docPart>
      <w:docPartPr>
        <w:name w:val="99E00FEBE57D40A79004DD2A63A390C1"/>
        <w:category>
          <w:name w:val="Общие"/>
          <w:gallery w:val="placeholder"/>
        </w:category>
        <w:types>
          <w:type w:val="bbPlcHdr"/>
        </w:types>
        <w:behaviors>
          <w:behavior w:val="content"/>
        </w:behaviors>
        <w:guid w:val="{D2D92D8B-CE4F-4B6A-8281-EEA2A57A7DDA}"/>
      </w:docPartPr>
      <w:docPartBody>
        <w:p w:rsidR="001C7DE2" w:rsidRDefault="00741851" w:rsidP="00741851">
          <w:pPr>
            <w:pStyle w:val="99E00FEBE57D40A79004DD2A63A390C1"/>
          </w:pPr>
          <w:r>
            <w:rPr>
              <w:color w:val="1F497D" w:themeColor="text2"/>
              <w:spacing w:val="20"/>
            </w:rPr>
            <w:t>[Введите адрес]</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41851"/>
    <w:rsid w:val="001313D4"/>
    <w:rsid w:val="001C7DE2"/>
    <w:rsid w:val="00741851"/>
    <w:rsid w:val="008B4B04"/>
    <w:rsid w:val="00A247F0"/>
    <w:rsid w:val="00E63A0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F230DEE6E4BADAB90931D982708B6">
    <w:name w:val="B20F230DEE6E4BADAB90931D982708B6"/>
    <w:rsid w:val="001C7DE2"/>
  </w:style>
  <w:style w:type="paragraph" w:customStyle="1" w:styleId="01C11FAB146B43A2A742987168D933EF">
    <w:name w:val="01C11FAB146B43A2A742987168D933EF"/>
    <w:rsid w:val="001C7DE2"/>
  </w:style>
  <w:style w:type="paragraph" w:customStyle="1" w:styleId="A5A0BAD51C784013A311EA37146C1CBD">
    <w:name w:val="A5A0BAD51C784013A311EA37146C1CBD"/>
    <w:rsid w:val="001C7DE2"/>
  </w:style>
  <w:style w:type="paragraph" w:customStyle="1" w:styleId="A9C640889BF04D2A836D4A1779D189B2">
    <w:name w:val="A9C640889BF04D2A836D4A1779D189B2"/>
    <w:rsid w:val="001C7DE2"/>
  </w:style>
  <w:style w:type="paragraph" w:customStyle="1" w:styleId="E75AB338E01140D8A207F059B8522833">
    <w:name w:val="E75AB338E01140D8A207F059B8522833"/>
    <w:rsid w:val="001C7DE2"/>
  </w:style>
  <w:style w:type="paragraph" w:customStyle="1" w:styleId="9E6E31A6195C433AA2BC4C6A39C833C9">
    <w:name w:val="9E6E31A6195C433AA2BC4C6A39C833C9"/>
    <w:rsid w:val="001C7DE2"/>
  </w:style>
  <w:style w:type="paragraph" w:customStyle="1" w:styleId="32CE8A0F7C7443BF910BBC00E060BDD2">
    <w:name w:val="32CE8A0F7C7443BF910BBC00E060BDD2"/>
    <w:rsid w:val="001C7DE2"/>
  </w:style>
  <w:style w:type="paragraph" w:customStyle="1" w:styleId="A17A2D170A9F440182CD60CC4739A8E3">
    <w:name w:val="A17A2D170A9F440182CD60CC4739A8E3"/>
    <w:rsid w:val="001C7DE2"/>
  </w:style>
  <w:style w:type="paragraph" w:customStyle="1" w:styleId="21563E114619439D8ED6F77D5D2BF085">
    <w:name w:val="21563E114619439D8ED6F77D5D2BF085"/>
    <w:rsid w:val="001C7DE2"/>
  </w:style>
  <w:style w:type="paragraph" w:customStyle="1" w:styleId="B2362BFF8C414D1DBA5ED05525711891">
    <w:name w:val="B2362BFF8C414D1DBA5ED05525711891"/>
    <w:rsid w:val="001C7DE2"/>
  </w:style>
  <w:style w:type="paragraph" w:customStyle="1" w:styleId="F9587D7351864BEC8F81F35F35A39949">
    <w:name w:val="F9587D7351864BEC8F81F35F35A39949"/>
    <w:rsid w:val="001C7DE2"/>
  </w:style>
  <w:style w:type="paragraph" w:customStyle="1" w:styleId="17C66A1DBE6F4D3B9BEA2DEC7135B980">
    <w:name w:val="17C66A1DBE6F4D3B9BEA2DEC7135B980"/>
    <w:rsid w:val="001C7DE2"/>
  </w:style>
  <w:style w:type="paragraph" w:customStyle="1" w:styleId="6047E01842F3463D9DB9385C3C79A5CF">
    <w:name w:val="6047E01842F3463D9DB9385C3C79A5CF"/>
    <w:rsid w:val="001C7DE2"/>
  </w:style>
  <w:style w:type="paragraph" w:customStyle="1" w:styleId="2846359D6BAF4C4CA5FF4B8551673477">
    <w:name w:val="2846359D6BAF4C4CA5FF4B8551673477"/>
    <w:rsid w:val="001C7DE2"/>
  </w:style>
  <w:style w:type="paragraph" w:customStyle="1" w:styleId="CAB1EA2049984B7787C9639A38979C1E">
    <w:name w:val="CAB1EA2049984B7787C9639A38979C1E"/>
    <w:rsid w:val="00741851"/>
  </w:style>
  <w:style w:type="paragraph" w:customStyle="1" w:styleId="99E00FEBE57D40A79004DD2A63A390C1">
    <w:name w:val="99E00FEBE57D40A79004DD2A63A390C1"/>
    <w:rsid w:val="00741851"/>
  </w:style>
  <w:style w:type="paragraph" w:customStyle="1" w:styleId="E676967FFA4146709AC259E2447E69C0">
    <w:name w:val="E676967FFA4146709AC259E2447E69C0"/>
    <w:rsid w:val="00741851"/>
  </w:style>
  <w:style w:type="paragraph" w:customStyle="1" w:styleId="E151F112D2E742728DFCD21336822ADC">
    <w:name w:val="E151F112D2E742728DFCD21336822ADC"/>
    <w:rsid w:val="00E63A07"/>
  </w:style>
  <w:style w:type="paragraph" w:customStyle="1" w:styleId="899BCDFEF6424B94A975CFF8DD663759">
    <w:name w:val="899BCDFEF6424B94A975CFF8DD663759"/>
    <w:rsid w:val="00E63A07"/>
  </w:style>
  <w:style w:type="paragraph" w:customStyle="1" w:styleId="9A195C896EA544238B860C1DE1D7C0B5">
    <w:name w:val="9A195C896EA544238B860C1DE1D7C0B5"/>
    <w:rsid w:val="00E63A07"/>
  </w:style>
  <w:style w:type="paragraph" w:customStyle="1" w:styleId="6E52C5123AA24B3EBB24727DF8E4BBA1">
    <w:name w:val="6E52C5123AA24B3EBB24727DF8E4BBA1"/>
    <w:rsid w:val="00E63A0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Tahoma"/>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ahoma"/>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www.jukraine.com   </CompanyAddress>
  <CompanyPhone>jewkraine@gmail.com</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8ABA6-A0FA-414A-AC8E-EC97AD4DE7CE}">
  <ds:schemaRefs>
    <ds:schemaRef ds:uri="http://schemas.microsoft.com/office/2006/coverPageProps"/>
  </ds:schemaRefs>
</ds:datastoreItem>
</file>

<file path=customXml/itemProps3.xml><?xml version="1.0" encoding="utf-8"?>
<ds:datastoreItem xmlns:ds="http://schemas.openxmlformats.org/officeDocument/2006/customXml" ds:itemID="{77AF287C-330C-4CDB-AEDE-345E97C0B33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OrielFax</Template>
  <TotalTime>1</TotalTime>
  <Pages>1</Pages>
  <Words>243</Words>
  <Characters>1390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From a two-hour trip to a lifelong journey...</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Dashuta</dc:creator>
  <cp:keywords/>
  <dc:description/>
  <cp:lastModifiedBy>Nadya</cp:lastModifiedBy>
  <cp:revision>2</cp:revision>
  <dcterms:created xsi:type="dcterms:W3CDTF">2011-10-08T08:02:00Z</dcterms:created>
  <dcterms:modified xsi:type="dcterms:W3CDTF">2011-10-08T08:02:00Z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